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"/>
        <w:gridCol w:w="414"/>
        <w:gridCol w:w="292"/>
        <w:gridCol w:w="1886"/>
        <w:gridCol w:w="1166"/>
        <w:gridCol w:w="636"/>
        <w:gridCol w:w="498"/>
        <w:gridCol w:w="1275"/>
        <w:gridCol w:w="1134"/>
        <w:gridCol w:w="1134"/>
        <w:gridCol w:w="993"/>
      </w:tblGrid>
      <w:tr w:rsidR="00DC2802" w:rsidRPr="00DC2802" w:rsidTr="00DC2802">
        <w:trPr>
          <w:trHeight w:val="422"/>
        </w:trPr>
        <w:tc>
          <w:tcPr>
            <w:tcW w:w="10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0009BA">
            <w:pPr>
              <w:ind w:firstLineChars="600" w:firstLine="1441"/>
              <w:rPr>
                <w:rFonts w:ascii="標楷體" w:eastAsia="標楷體" w:hAnsi="標楷體"/>
                <w:b/>
                <w:szCs w:val="24"/>
              </w:rPr>
            </w:pPr>
            <w:r w:rsidRPr="00DC2802">
              <w:rPr>
                <w:rFonts w:ascii="標楷體" w:eastAsia="標楷體" w:hAnsi="標楷體" w:hint="eastAsia"/>
                <w:b/>
                <w:szCs w:val="24"/>
              </w:rPr>
              <w:t>屏東縣屏東市崇蘭國民小學員工</w:t>
            </w:r>
            <w:r w:rsidR="000009BA">
              <w:rPr>
                <w:rFonts w:ascii="標楷體" w:eastAsia="標楷體" w:hAnsi="標楷體" w:hint="eastAsia"/>
                <w:b/>
                <w:szCs w:val="24"/>
              </w:rPr>
              <w:t>113</w:t>
            </w:r>
            <w:bookmarkStart w:id="0" w:name="_GoBack"/>
            <w:bookmarkEnd w:id="0"/>
            <w:r w:rsidRPr="00DC2802">
              <w:rPr>
                <w:rFonts w:ascii="標楷體" w:eastAsia="標楷體" w:hAnsi="標楷體" w:hint="eastAsia"/>
                <w:b/>
                <w:szCs w:val="24"/>
              </w:rPr>
              <w:t>學年度第一學期子女教育補助申請書</w:t>
            </w:r>
          </w:p>
        </w:tc>
      </w:tr>
      <w:tr w:rsidR="00DC2802" w:rsidRPr="00DC2802" w:rsidTr="00DC2802">
        <w:trPr>
          <w:trHeight w:hRule="exact" w:val="693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子女身分證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及姓名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863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就讀學校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及各年級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大學及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獨立學院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35800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val="397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夜間學制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(含進修學士班、進修部)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二技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13600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35800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val="397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夜間學制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(含進修學士班、進修部)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五專後二年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及二專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28000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夜間部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五專前三年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7700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20800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3200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18900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實用技能班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284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公私立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cantSplit/>
          <w:trHeight w:val="561"/>
        </w:trPr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繳驗證件(高中</w:t>
            </w: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以上繳檢收費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單據，國中小學免付)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trHeight w:hRule="exact" w:val="353"/>
        </w:trPr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小     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    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ind w:firstLineChars="400" w:firstLine="800"/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0元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0元</w:t>
            </w:r>
          </w:p>
        </w:tc>
      </w:tr>
      <w:tr w:rsidR="00DC2802" w:rsidRPr="00DC2802" w:rsidTr="00DC2802">
        <w:trPr>
          <w:trHeight w:hRule="exact" w:val="353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元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代扣所得稅(B)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0元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實發金額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(A) </w:t>
            </w: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–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 xml:space="preserve"> (B)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ind w:firstLineChars="1100" w:firstLine="2200"/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DC2802" w:rsidRPr="00DC2802" w:rsidTr="00DC2802">
        <w:trPr>
          <w:cantSplit/>
          <w:trHeight w:val="337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人事單位簽</w:t>
            </w:r>
            <w:proofErr w:type="gramStart"/>
            <w:r w:rsidRPr="00DC280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4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核與全國軍公教員工待遇支給要點第四點規定相符，擬准補助。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機關首長批示</w:t>
            </w:r>
          </w:p>
        </w:tc>
      </w:tr>
      <w:tr w:rsidR="00DC2802" w:rsidRPr="00DC2802" w:rsidTr="00DC2802">
        <w:trPr>
          <w:cantSplit/>
          <w:trHeight w:val="674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</w:p>
        </w:tc>
        <w:tc>
          <w:tcPr>
            <w:tcW w:w="44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cantSplit/>
          <w:trHeight w:val="519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會計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(或主計)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2802" w:rsidRPr="00DC2802" w:rsidTr="00DC2802">
        <w:trPr>
          <w:cantSplit/>
          <w:trHeight w:val="729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9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下列子女教育補助費                                                                                                                                                                                                                                                                                新台幣    萬   仟   佰   拾   元整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具領人：                       簽章</w:t>
            </w:r>
          </w:p>
        </w:tc>
      </w:tr>
      <w:tr w:rsidR="00DC2802" w:rsidRPr="00DC2802" w:rsidTr="00DC2802">
        <w:trPr>
          <w:cantSplit/>
          <w:trHeight w:val="127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</w:rPr>
            </w:pPr>
            <w:r w:rsidRPr="00DC2802">
              <w:rPr>
                <w:rFonts w:ascii="標楷體" w:eastAsia="標楷體" w:hAnsi="標楷體" w:hint="eastAsia"/>
              </w:rPr>
              <w:t>子女教育補助切結</w:t>
            </w:r>
          </w:p>
        </w:tc>
        <w:tc>
          <w:tcPr>
            <w:tcW w:w="9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(1)上列子女係未婚且無職業需仰賴申請人扶養。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(2)上列子女未有「全國軍公教員工待遇支給要點」附表九「子女教育補助表」說明五所列 不得申請子女教育補助之情形。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(3)以上所具切結屬實。如有虛偽欺</w:t>
            </w:r>
            <w:proofErr w:type="gramStart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矇</w:t>
            </w:r>
            <w:proofErr w:type="gramEnd"/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情事，願退還所領補助全數，並依法受罰。</w:t>
            </w:r>
          </w:p>
          <w:p w:rsidR="00DC2802" w:rsidRPr="00DC2802" w:rsidRDefault="00DC2802" w:rsidP="00DC28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2802">
              <w:rPr>
                <w:rFonts w:ascii="標楷體" w:eastAsia="標楷體" w:hAnsi="標楷體" w:hint="eastAsia"/>
                <w:sz w:val="20"/>
                <w:szCs w:val="20"/>
              </w:rPr>
              <w:t>立切結書人:_________________ 簽章</w:t>
            </w:r>
          </w:p>
        </w:tc>
      </w:tr>
    </w:tbl>
    <w:p w:rsidR="00BE7B05" w:rsidRDefault="00BE7B05" w:rsidP="00DC2802"/>
    <w:sectPr w:rsidR="00BE7B05" w:rsidSect="00DC2802">
      <w:pgSz w:w="11906" w:h="16838"/>
      <w:pgMar w:top="567" w:right="510" w:bottom="510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02"/>
    <w:rsid w:val="000009BA"/>
    <w:rsid w:val="00BE7B05"/>
    <w:rsid w:val="00D916F8"/>
    <w:rsid w:val="00D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2022-07-27T04:16:00Z</cp:lastPrinted>
  <dcterms:created xsi:type="dcterms:W3CDTF">2024-08-12T01:50:00Z</dcterms:created>
  <dcterms:modified xsi:type="dcterms:W3CDTF">2024-08-12T01:50:00Z</dcterms:modified>
</cp:coreProperties>
</file>